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60950" w14:textId="2E56B751" w:rsidR="002206E2" w:rsidRPr="002206E2" w:rsidRDefault="002206E2" w:rsidP="002206E2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2206E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Datum: </w:t>
      </w:r>
      <w:r w:rsidR="00202489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16</w:t>
      </w:r>
      <w:r w:rsidRPr="002206E2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 xml:space="preserve">. </w:t>
      </w:r>
      <w:r w:rsidR="00202489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april</w:t>
      </w:r>
      <w:r w:rsidRPr="002206E2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 xml:space="preserve"> 202</w:t>
      </w:r>
      <w:r w:rsidR="00202489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5</w:t>
      </w:r>
    </w:p>
    <w:p w14:paraId="239006A0" w14:textId="6ADAC99F" w:rsidR="002206E2" w:rsidRDefault="002206E2" w:rsidP="002206E2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2206E2">
        <w:rPr>
          <w:rFonts w:ascii="Arial" w:eastAsia="Times New Roman" w:hAnsi="Arial" w:cs="Arial"/>
          <w:bCs/>
          <w:sz w:val="20"/>
          <w:szCs w:val="20"/>
          <w:lang w:eastAsia="sl-SI"/>
        </w:rPr>
        <w:t>Številka: 371-150/2024</w:t>
      </w:r>
    </w:p>
    <w:p w14:paraId="6675D6DD" w14:textId="77777777" w:rsidR="002206E2" w:rsidRPr="002206E2" w:rsidRDefault="002206E2" w:rsidP="002206E2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877CBB5" w14:textId="56CEC51B" w:rsidR="002206E2" w:rsidRDefault="002206E2" w:rsidP="002206E2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</w:p>
    <w:p w14:paraId="556C7B4B" w14:textId="0EEFD7A2" w:rsidR="002206E2" w:rsidRPr="002206E2" w:rsidRDefault="00202489" w:rsidP="002206E2">
      <w:pPr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sl-SI"/>
        </w:rPr>
        <w:t xml:space="preserve">Sprejeta </w:t>
      </w:r>
      <w:r w:rsidR="002206E2" w:rsidRPr="002206E2">
        <w:rPr>
          <w:rFonts w:ascii="Arial" w:eastAsia="Times New Roman" w:hAnsi="Arial" w:cs="Arial"/>
          <w:b/>
          <w:color w:val="222222"/>
          <w:sz w:val="28"/>
          <w:szCs w:val="28"/>
          <w:lang w:eastAsia="sl-SI"/>
        </w:rPr>
        <w:t>Občinska celostna prometna strategija Občine Šoštanj</w:t>
      </w:r>
      <w:r w:rsidR="002477E4">
        <w:rPr>
          <w:rFonts w:ascii="Arial" w:eastAsia="Times New Roman" w:hAnsi="Arial" w:cs="Arial"/>
          <w:b/>
          <w:color w:val="222222"/>
          <w:sz w:val="28"/>
          <w:szCs w:val="28"/>
          <w:lang w:eastAsia="sl-SI"/>
        </w:rPr>
        <w:t xml:space="preserve"> </w:t>
      </w:r>
    </w:p>
    <w:p w14:paraId="68151E88" w14:textId="2B55962E" w:rsidR="002206E2" w:rsidRPr="002206E2" w:rsidRDefault="00202489" w:rsidP="002206E2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sl-SI"/>
        </w:rPr>
        <w:t>3</w:t>
      </w:r>
      <w:r w:rsidR="002206E2" w:rsidRPr="002206E2">
        <w:rPr>
          <w:rFonts w:ascii="Times New Roman" w:eastAsia="Times New Roman" w:hAnsi="Times New Roman" w:cs="Times New Roman"/>
          <w:bCs/>
          <w:i/>
          <w:sz w:val="28"/>
          <w:szCs w:val="28"/>
          <w:lang w:eastAsia="sl-SI"/>
        </w:rPr>
        <w:t>. medijsko sporočilo</w:t>
      </w:r>
    </w:p>
    <w:p w14:paraId="2400B8FD" w14:textId="3B679359" w:rsidR="00CD151E" w:rsidRDefault="00CD151E" w:rsidP="002206E2">
      <w:pPr>
        <w:shd w:val="clear" w:color="auto" w:fill="FFFFFF"/>
        <w:rPr>
          <w:rFonts w:ascii="Arial" w:eastAsia="Times New Roman" w:hAnsi="Arial" w:cs="Arial"/>
          <w:color w:val="222222"/>
          <w:lang w:eastAsia="sl-SI"/>
        </w:rPr>
      </w:pPr>
    </w:p>
    <w:p w14:paraId="0F8C997F" w14:textId="77777777" w:rsidR="00DD4E83" w:rsidRDefault="00DD4E83" w:rsidP="002206E2">
      <w:pPr>
        <w:shd w:val="clear" w:color="auto" w:fill="FFFFFF"/>
        <w:rPr>
          <w:rFonts w:ascii="Arial" w:eastAsia="Times New Roman" w:hAnsi="Arial" w:cs="Arial"/>
          <w:color w:val="222222"/>
          <w:lang w:eastAsia="sl-SI"/>
        </w:rPr>
      </w:pPr>
    </w:p>
    <w:p w14:paraId="019226A0" w14:textId="760502B1" w:rsidR="002206E2" w:rsidRPr="00DD4E83" w:rsidRDefault="00290024" w:rsidP="00AE0F3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eastAsia="sl-SI"/>
        </w:rPr>
      </w:pP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Občina Šoštanj </w:t>
      </w:r>
      <w:r w:rsidR="00202489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je skupaj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s podjetjem </w:t>
      </w:r>
      <w:proofErr w:type="spellStart"/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Marn&amp;Marn</w:t>
      </w:r>
      <w:proofErr w:type="spellEnd"/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in </w:t>
      </w:r>
      <w:proofErr w:type="spellStart"/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Cipro</w:t>
      </w:r>
      <w:proofErr w:type="spellEnd"/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Slovenija </w:t>
      </w:r>
      <w:r w:rsidR="00202489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pripravila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Občinsk</w:t>
      </w:r>
      <w:r w:rsidR="00202489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o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celostn</w:t>
      </w:r>
      <w:r w:rsidR="00202489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o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prometn</w:t>
      </w:r>
      <w:r w:rsidR="00202489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o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strategij</w:t>
      </w:r>
      <w:r w:rsidR="00202489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o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(OCPS)</w:t>
      </w:r>
      <w:r w:rsidR="00202489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, ki jo je na marčevski seji kot eno prvih v Sloveniji potrdil tudi Občinski sveta Občine Šoštanj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.</w:t>
      </w:r>
      <w:r w:rsidR="00202489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</w:t>
      </w:r>
    </w:p>
    <w:p w14:paraId="15C1D6CB" w14:textId="77777777" w:rsidR="00CD151E" w:rsidRPr="00DD4E83" w:rsidRDefault="00CD151E" w:rsidP="002206E2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sl-SI"/>
        </w:rPr>
      </w:pPr>
    </w:p>
    <w:p w14:paraId="62140C00" w14:textId="74E15B97" w:rsidR="00290024" w:rsidRPr="00DD4E83" w:rsidRDefault="0043312D" w:rsidP="002477E4">
      <w:pPr>
        <w:jc w:val="both"/>
        <w:rPr>
          <w:rFonts w:ascii="Arial" w:hAnsi="Arial" w:cs="Arial"/>
          <w:iCs/>
          <w:sz w:val="22"/>
          <w:szCs w:val="22"/>
        </w:rPr>
      </w:pPr>
      <w:bookmarkStart w:id="0" w:name="_Hlk169788836"/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OCPS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je pripravljena za obdobje sedmih let, njen </w:t>
      </w:r>
      <w:r w:rsidR="00290024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namen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pa</w:t>
      </w:r>
      <w:r w:rsidR="00290024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</w:t>
      </w:r>
      <w:r w:rsidRPr="00DD4E83">
        <w:rPr>
          <w:rFonts w:ascii="Arial" w:hAnsi="Arial" w:cs="Arial"/>
          <w:sz w:val="22"/>
          <w:szCs w:val="22"/>
        </w:rPr>
        <w:t xml:space="preserve">je razvoj </w:t>
      </w:r>
      <w:proofErr w:type="spellStart"/>
      <w:r w:rsidR="00290024" w:rsidRPr="00DD4E83">
        <w:rPr>
          <w:rFonts w:ascii="Arial" w:hAnsi="Arial" w:cs="Arial"/>
          <w:sz w:val="22"/>
          <w:szCs w:val="22"/>
        </w:rPr>
        <w:t>trajnostno</w:t>
      </w:r>
      <w:r w:rsidR="00AE0F32" w:rsidRPr="00DD4E83">
        <w:rPr>
          <w:rFonts w:ascii="Arial" w:hAnsi="Arial" w:cs="Arial"/>
          <w:sz w:val="22"/>
          <w:szCs w:val="22"/>
        </w:rPr>
        <w:t>mobil</w:t>
      </w:r>
      <w:r w:rsidR="00290024" w:rsidRPr="00DD4E83">
        <w:rPr>
          <w:rFonts w:ascii="Arial" w:hAnsi="Arial" w:cs="Arial"/>
          <w:sz w:val="22"/>
          <w:szCs w:val="22"/>
        </w:rPr>
        <w:t>ni</w:t>
      </w:r>
      <w:r w:rsidRPr="00DD4E83">
        <w:rPr>
          <w:rFonts w:ascii="Arial" w:hAnsi="Arial" w:cs="Arial"/>
          <w:sz w:val="22"/>
          <w:szCs w:val="22"/>
        </w:rPr>
        <w:t>h</w:t>
      </w:r>
      <w:proofErr w:type="spellEnd"/>
      <w:r w:rsidR="00290024" w:rsidRPr="00DD4E83">
        <w:rPr>
          <w:rFonts w:ascii="Arial" w:hAnsi="Arial" w:cs="Arial"/>
          <w:sz w:val="22"/>
          <w:szCs w:val="22"/>
        </w:rPr>
        <w:t xml:space="preserve"> ukrep</w:t>
      </w:r>
      <w:r w:rsidRPr="00DD4E83">
        <w:rPr>
          <w:rFonts w:ascii="Arial" w:hAnsi="Arial" w:cs="Arial"/>
          <w:sz w:val="22"/>
          <w:szCs w:val="22"/>
        </w:rPr>
        <w:t>ov</w:t>
      </w:r>
      <w:r w:rsidR="00290024" w:rsidRPr="00DD4E83">
        <w:rPr>
          <w:rFonts w:ascii="Arial" w:hAnsi="Arial" w:cs="Arial"/>
          <w:sz w:val="22"/>
          <w:szCs w:val="22"/>
        </w:rPr>
        <w:t xml:space="preserve"> po meri človeka</w:t>
      </w:r>
      <w:r w:rsidRPr="00DD4E83">
        <w:rPr>
          <w:rFonts w:ascii="Arial" w:hAnsi="Arial" w:cs="Arial"/>
          <w:sz w:val="22"/>
          <w:szCs w:val="22"/>
        </w:rPr>
        <w:t xml:space="preserve">. </w:t>
      </w:r>
      <w:r w:rsidRPr="00DD4E83">
        <w:rPr>
          <w:rFonts w:ascii="Arial" w:hAnsi="Arial" w:cs="Arial"/>
          <w:iCs/>
          <w:sz w:val="22"/>
          <w:szCs w:val="22"/>
        </w:rPr>
        <w:t>T</w:t>
      </w:r>
      <w:r w:rsidRPr="00DD4E83">
        <w:rPr>
          <w:rFonts w:ascii="Arial" w:hAnsi="Arial" w:cs="Arial"/>
          <w:iCs/>
          <w:sz w:val="22"/>
          <w:szCs w:val="22"/>
        </w:rPr>
        <w:t xml:space="preserve">o </w:t>
      </w:r>
      <w:r w:rsidRPr="00DD4E83">
        <w:rPr>
          <w:rFonts w:ascii="Arial" w:hAnsi="Arial" w:cs="Arial"/>
          <w:iCs/>
          <w:sz w:val="22"/>
          <w:szCs w:val="22"/>
        </w:rPr>
        <w:t>pomeni zagotoviti mobilnost za vse in obenem zmanjšati promet ter njegove negativne vplive na okolje. To lahko dosežemo z več hoje, kolesarjenja in JPP ter z ekološko sprejemljivejšimi energenti. Če smo v preteklosti daleč največ pozornosti namenjali avtomobilu, se bomo od zdaj naprej posvetili človeku. Zagotovili bomo optimalne pogoje za pešce in kolesarje in uvedli privlačen in funkcionalen javni potniški promet.</w:t>
      </w:r>
    </w:p>
    <w:p w14:paraId="0483A187" w14:textId="48D85A49" w:rsidR="0043312D" w:rsidRPr="00DD4E83" w:rsidRDefault="0043312D" w:rsidP="002477E4">
      <w:pPr>
        <w:jc w:val="both"/>
        <w:rPr>
          <w:rFonts w:ascii="Arial" w:hAnsi="Arial" w:cs="Arial"/>
          <w:iCs/>
          <w:sz w:val="22"/>
          <w:szCs w:val="22"/>
        </w:rPr>
      </w:pPr>
    </w:p>
    <w:p w14:paraId="2F0C7CBC" w14:textId="0037AEBC" w:rsidR="0043312D" w:rsidRPr="00DD4E83" w:rsidRDefault="0043312D" w:rsidP="002477E4">
      <w:p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 xml:space="preserve">Sam dokument OCPS je </w:t>
      </w:r>
      <w:r w:rsidRPr="00DD4E83">
        <w:rPr>
          <w:rFonts w:ascii="Arial" w:hAnsi="Arial" w:cs="Arial"/>
          <w:iCs/>
          <w:sz w:val="22"/>
          <w:szCs w:val="22"/>
        </w:rPr>
        <w:t xml:space="preserve">financiran z EU kohezijskimi sredstvi in je </w:t>
      </w:r>
      <w:r w:rsidRPr="00DD4E83">
        <w:rPr>
          <w:rFonts w:ascii="Arial" w:hAnsi="Arial" w:cs="Arial"/>
          <w:iCs/>
          <w:sz w:val="22"/>
          <w:szCs w:val="22"/>
        </w:rPr>
        <w:t xml:space="preserve">obenem podlaga za pridobivanje </w:t>
      </w:r>
      <w:r w:rsidR="00DD4E83">
        <w:rPr>
          <w:rFonts w:ascii="Arial" w:hAnsi="Arial" w:cs="Arial"/>
          <w:iCs/>
          <w:sz w:val="22"/>
          <w:szCs w:val="22"/>
        </w:rPr>
        <w:t>razpisanih</w:t>
      </w:r>
      <w:r w:rsidRPr="00DD4E83">
        <w:rPr>
          <w:rFonts w:ascii="Arial" w:hAnsi="Arial" w:cs="Arial"/>
          <w:iCs/>
          <w:sz w:val="22"/>
          <w:szCs w:val="22"/>
        </w:rPr>
        <w:t xml:space="preserve"> sredstev</w:t>
      </w:r>
      <w:r w:rsidRPr="00DD4E83">
        <w:rPr>
          <w:rFonts w:ascii="Arial" w:hAnsi="Arial" w:cs="Arial"/>
          <w:iCs/>
          <w:sz w:val="22"/>
          <w:szCs w:val="22"/>
        </w:rPr>
        <w:t xml:space="preserve"> za izvedbo ukrepov</w:t>
      </w:r>
      <w:r w:rsidR="00DD4E83" w:rsidRPr="00DD4E83">
        <w:rPr>
          <w:rFonts w:ascii="Arial" w:hAnsi="Arial" w:cs="Arial"/>
          <w:iCs/>
          <w:sz w:val="22"/>
          <w:szCs w:val="22"/>
        </w:rPr>
        <w:t>, ki so v njej predvideni</w:t>
      </w:r>
      <w:r w:rsidRPr="00DD4E83">
        <w:rPr>
          <w:rFonts w:ascii="Arial" w:hAnsi="Arial" w:cs="Arial"/>
          <w:iCs/>
          <w:sz w:val="22"/>
          <w:szCs w:val="22"/>
        </w:rPr>
        <w:t>.</w:t>
      </w:r>
      <w:r w:rsidR="00DD4E83" w:rsidRPr="00DD4E83">
        <w:rPr>
          <w:rFonts w:ascii="Arial" w:hAnsi="Arial" w:cs="Arial"/>
          <w:iCs/>
          <w:sz w:val="22"/>
          <w:szCs w:val="22"/>
        </w:rPr>
        <w:t xml:space="preserve"> Med drugim smo si v naslednjih sedmih letih zastavili:</w:t>
      </w:r>
    </w:p>
    <w:p w14:paraId="6399B197" w14:textId="1A3EEC7D" w:rsidR="00DD4E83" w:rsidRPr="00DD4E83" w:rsidRDefault="00DD4E83" w:rsidP="002477E4">
      <w:pPr>
        <w:jc w:val="both"/>
        <w:rPr>
          <w:rFonts w:ascii="Arial" w:hAnsi="Arial" w:cs="Arial"/>
          <w:iCs/>
          <w:sz w:val="22"/>
          <w:szCs w:val="22"/>
        </w:rPr>
      </w:pPr>
    </w:p>
    <w:p w14:paraId="4368D9F3" w14:textId="77777777" w:rsidR="00DD4E83" w:rsidRPr="00DD4E83" w:rsidRDefault="00DD4E83" w:rsidP="00DD4E83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>dopolnjevanje mreže peš in kolesarskih povezav s spremljajočo urbano opremo,</w:t>
      </w:r>
    </w:p>
    <w:p w14:paraId="287E05A3" w14:textId="77777777" w:rsidR="00DD4E83" w:rsidRPr="00DD4E83" w:rsidRDefault="00DD4E83" w:rsidP="00DD4E83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>izboljšanje železniške infrastrukture v mestu,</w:t>
      </w:r>
    </w:p>
    <w:p w14:paraId="05AB0733" w14:textId="77777777" w:rsidR="00DD4E83" w:rsidRPr="00DD4E83" w:rsidRDefault="00DD4E83" w:rsidP="00DD4E83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>prenova avtobusne in železniške postaje,</w:t>
      </w:r>
    </w:p>
    <w:p w14:paraId="0D3FDFDC" w14:textId="77777777" w:rsidR="00DD4E83" w:rsidRPr="00DD4E83" w:rsidRDefault="00DD4E83" w:rsidP="00DD4E83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>oživljanje mestnega središča,</w:t>
      </w:r>
    </w:p>
    <w:p w14:paraId="667BB477" w14:textId="77777777" w:rsidR="00DD4E83" w:rsidRPr="00DD4E83" w:rsidRDefault="00DD4E83" w:rsidP="00DD4E83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>saniranje prezračevalnih jaškov in izboljšanje kakovosti zraka,</w:t>
      </w:r>
    </w:p>
    <w:p w14:paraId="32C72641" w14:textId="77777777" w:rsidR="00DD4E83" w:rsidRPr="00DD4E83" w:rsidRDefault="00DD4E83" w:rsidP="00DD4E83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 xml:space="preserve">nadgradnja </w:t>
      </w:r>
      <w:proofErr w:type="spellStart"/>
      <w:r w:rsidRPr="00DD4E83">
        <w:rPr>
          <w:rFonts w:ascii="Arial" w:hAnsi="Arial" w:cs="Arial"/>
          <w:iCs/>
          <w:sz w:val="22"/>
          <w:szCs w:val="22"/>
        </w:rPr>
        <w:t>BiCy</w:t>
      </w:r>
      <w:proofErr w:type="spellEnd"/>
      <w:r w:rsidRPr="00DD4E83">
        <w:rPr>
          <w:rFonts w:ascii="Arial" w:hAnsi="Arial" w:cs="Arial"/>
          <w:iCs/>
          <w:sz w:val="22"/>
          <w:szCs w:val="22"/>
        </w:rPr>
        <w:t xml:space="preserve"> sistema oz. enotnega sistema izposoje koles,</w:t>
      </w:r>
    </w:p>
    <w:p w14:paraId="1D134A1B" w14:textId="77777777" w:rsidR="00DD4E83" w:rsidRPr="00DD4E83" w:rsidRDefault="00DD4E83" w:rsidP="00DD4E83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>spodbujanje gospodarskih družb in izobraževalnih ustanov k trajnosti mobilnosti,</w:t>
      </w:r>
    </w:p>
    <w:p w14:paraId="080EB405" w14:textId="77777777" w:rsidR="00DD4E83" w:rsidRPr="00DD4E83" w:rsidRDefault="00DD4E83" w:rsidP="00DD4E83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>povečevanje varnosti v prometnem sistemu ter</w:t>
      </w:r>
    </w:p>
    <w:p w14:paraId="371CDEDC" w14:textId="77777777" w:rsidR="00DD4E83" w:rsidRPr="00DD4E83" w:rsidRDefault="00DD4E83" w:rsidP="00DD4E83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>ozaveščanje, prireditve in drugi mehki ukrepi na področju trajnostne mobilnosti …</w:t>
      </w:r>
    </w:p>
    <w:p w14:paraId="699E7CDB" w14:textId="77777777" w:rsidR="00DD4E83" w:rsidRPr="00DD4E83" w:rsidRDefault="00DD4E83" w:rsidP="00DD4E83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6A3D90E8" w14:textId="403F7FAC" w:rsidR="00070EA5" w:rsidRPr="00DD4E83" w:rsidRDefault="00DD4E83" w:rsidP="00DD4E83">
      <w:pPr>
        <w:jc w:val="both"/>
        <w:rPr>
          <w:rFonts w:ascii="Arial" w:hAnsi="Arial" w:cs="Arial"/>
          <w:sz w:val="22"/>
          <w:szCs w:val="22"/>
        </w:rPr>
      </w:pPr>
      <w:r w:rsidRPr="00DD4E83">
        <w:rPr>
          <w:rFonts w:ascii="Arial" w:hAnsi="Arial" w:cs="Arial"/>
          <w:iCs/>
          <w:sz w:val="22"/>
          <w:szCs w:val="22"/>
        </w:rPr>
        <w:t xml:space="preserve">Pomembno je, da z izvedbo ukrepov pričnemo dosegati </w:t>
      </w:r>
      <w:r w:rsidRPr="00DD4E83">
        <w:rPr>
          <w:rFonts w:ascii="Arial" w:hAnsi="Arial" w:cs="Arial"/>
          <w:iCs/>
          <w:sz w:val="22"/>
          <w:szCs w:val="22"/>
          <w:u w:val="single"/>
        </w:rPr>
        <w:t>zastavljene cilje</w:t>
      </w:r>
      <w:r w:rsidRPr="00DD4E83">
        <w:rPr>
          <w:rFonts w:ascii="Arial" w:hAnsi="Arial" w:cs="Arial"/>
          <w:iCs/>
          <w:sz w:val="22"/>
          <w:szCs w:val="22"/>
        </w:rPr>
        <w:t>, ki so predvsem manj motornega prometa, boljši zrak, uporaben JPP in več pešcev ter kolesarjev tudi na vsakodnevnih poteh.</w:t>
      </w:r>
      <w:bookmarkEnd w:id="0"/>
    </w:p>
    <w:p w14:paraId="3D4616C2" w14:textId="77777777" w:rsidR="00DD4E83" w:rsidRPr="00DD4E83" w:rsidRDefault="00DD4E83" w:rsidP="002206E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eastAsia="sl-SI"/>
        </w:rPr>
      </w:pPr>
    </w:p>
    <w:p w14:paraId="05C2EBA2" w14:textId="3F5DF2BE" w:rsidR="00493B8E" w:rsidRDefault="00DD4E83" w:rsidP="00DD4E8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eastAsia="sl-SI"/>
        </w:rPr>
      </w:pP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V pripravi so še zaključne aktivnosti, med katerimi je tudi izdelava OCPS zloženke za vsa gospodinjstva v občini. Vabimo vas, da </w:t>
      </w:r>
      <w:r w:rsidR="002206E2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pri aktivnostih sodelujete</w:t>
      </w:r>
      <w:r w:rsidR="00AE0F32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 xml:space="preserve"> tudi 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sam</w:t>
      </w:r>
      <w:r w:rsidR="00AE0F32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i</w:t>
      </w:r>
      <w:r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, saj bomo le tako lahko dosegli, kar smo si zadali</w:t>
      </w:r>
      <w:r w:rsidR="002206E2" w:rsidRPr="00DD4E83">
        <w:rPr>
          <w:rFonts w:ascii="Arial" w:eastAsia="Times New Roman" w:hAnsi="Arial" w:cs="Arial"/>
          <w:color w:val="222222"/>
          <w:sz w:val="22"/>
          <w:szCs w:val="22"/>
          <w:lang w:eastAsia="sl-SI"/>
        </w:rPr>
        <w:t>.</w:t>
      </w:r>
    </w:p>
    <w:p w14:paraId="430AE7C5" w14:textId="146A40F8" w:rsidR="00DD4E83" w:rsidRDefault="00DD4E83" w:rsidP="00DD4E8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eastAsia="sl-SI"/>
        </w:rPr>
      </w:pPr>
    </w:p>
    <w:p w14:paraId="4B4B19BF" w14:textId="1B27A24F" w:rsidR="00DD4E83" w:rsidRDefault="00DD4E83" w:rsidP="00DD4E8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eastAsia="sl-SI"/>
        </w:rPr>
      </w:pPr>
    </w:p>
    <w:p w14:paraId="5A8A7615" w14:textId="77777777" w:rsidR="00DD4E83" w:rsidRPr="00DD4E83" w:rsidRDefault="00DD4E83" w:rsidP="00DD4E8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eastAsia="sl-SI"/>
        </w:rPr>
      </w:pPr>
    </w:p>
    <w:p w14:paraId="610C20A9" w14:textId="123644CF" w:rsidR="001F76C6" w:rsidRPr="00994D7F" w:rsidRDefault="00D445BA" w:rsidP="00A35F8E">
      <w:pPr>
        <w:tabs>
          <w:tab w:val="left" w:pos="7275"/>
        </w:tabs>
        <w:rPr>
          <w:sz w:val="32"/>
          <w:szCs w:val="32"/>
        </w:rPr>
      </w:pPr>
      <w:r>
        <w:rPr>
          <w:noProof/>
        </w:rPr>
        <w:drawing>
          <wp:inline distT="0" distB="0" distL="0" distR="0" wp14:anchorId="3E932211" wp14:editId="7813B0B0">
            <wp:extent cx="5688330" cy="773430"/>
            <wp:effectExtent l="0" t="0" r="7620" b="762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6C6" w:rsidRPr="00994D7F" w:rsidSect="001F76C6">
      <w:headerReference w:type="default" r:id="rId8"/>
      <w:headerReference w:type="first" r:id="rId9"/>
      <w:pgSz w:w="11906" w:h="16838"/>
      <w:pgMar w:top="2268" w:right="1474" w:bottom="226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DF51" w14:textId="77777777" w:rsidR="009F728E" w:rsidRDefault="009F728E" w:rsidP="00586C09">
      <w:r>
        <w:separator/>
      </w:r>
    </w:p>
  </w:endnote>
  <w:endnote w:type="continuationSeparator" w:id="0">
    <w:p w14:paraId="7AB0EDAE" w14:textId="77777777" w:rsidR="009F728E" w:rsidRDefault="009F728E" w:rsidP="0058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1F5DB" w14:textId="77777777" w:rsidR="009F728E" w:rsidRDefault="009F728E" w:rsidP="00586C09">
      <w:r>
        <w:separator/>
      </w:r>
    </w:p>
  </w:footnote>
  <w:footnote w:type="continuationSeparator" w:id="0">
    <w:p w14:paraId="0842A670" w14:textId="77777777" w:rsidR="009F728E" w:rsidRDefault="009F728E" w:rsidP="0058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F1022" w14:textId="6A8DE9E2" w:rsidR="00586C09" w:rsidRDefault="00586C09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5282A1" wp14:editId="13C051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746" cy="106682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46" cy="1066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7CEC" w14:textId="3DC35EE9" w:rsidR="001F76C6" w:rsidRDefault="001F76C6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1CDA4D" wp14:editId="6B14CA1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8400" cy="10666800"/>
          <wp:effectExtent l="0" t="0" r="0" b="0"/>
          <wp:wrapNone/>
          <wp:docPr id="517393877" name="Picture 517393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508048" name="Picture 1338508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53CDE"/>
    <w:multiLevelType w:val="hybridMultilevel"/>
    <w:tmpl w:val="D42AD24A"/>
    <w:lvl w:ilvl="0" w:tplc="88E40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03050"/>
    <w:multiLevelType w:val="hybridMultilevel"/>
    <w:tmpl w:val="EA5C804C"/>
    <w:lvl w:ilvl="0" w:tplc="F7EE1A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9"/>
    <w:rsid w:val="000009B8"/>
    <w:rsid w:val="00070EA5"/>
    <w:rsid w:val="00091AAB"/>
    <w:rsid w:val="0010272A"/>
    <w:rsid w:val="001F76C6"/>
    <w:rsid w:val="00202489"/>
    <w:rsid w:val="002206E2"/>
    <w:rsid w:val="002477E4"/>
    <w:rsid w:val="0025782F"/>
    <w:rsid w:val="002733B4"/>
    <w:rsid w:val="00290024"/>
    <w:rsid w:val="002D1384"/>
    <w:rsid w:val="0037611D"/>
    <w:rsid w:val="003C7160"/>
    <w:rsid w:val="0043312D"/>
    <w:rsid w:val="00493B8E"/>
    <w:rsid w:val="004A731C"/>
    <w:rsid w:val="004E2BD2"/>
    <w:rsid w:val="004F6DCC"/>
    <w:rsid w:val="00586C09"/>
    <w:rsid w:val="0065482B"/>
    <w:rsid w:val="006A2665"/>
    <w:rsid w:val="006B52C7"/>
    <w:rsid w:val="00741759"/>
    <w:rsid w:val="0083048B"/>
    <w:rsid w:val="00877092"/>
    <w:rsid w:val="008851D1"/>
    <w:rsid w:val="008938D1"/>
    <w:rsid w:val="008B788B"/>
    <w:rsid w:val="00994D7F"/>
    <w:rsid w:val="009E17F1"/>
    <w:rsid w:val="009F2E81"/>
    <w:rsid w:val="009F728E"/>
    <w:rsid w:val="00A151C3"/>
    <w:rsid w:val="00A22091"/>
    <w:rsid w:val="00A35F8E"/>
    <w:rsid w:val="00AA73C6"/>
    <w:rsid w:val="00AE0F32"/>
    <w:rsid w:val="00B76E7D"/>
    <w:rsid w:val="00BD2478"/>
    <w:rsid w:val="00C36337"/>
    <w:rsid w:val="00C67F8C"/>
    <w:rsid w:val="00CD151E"/>
    <w:rsid w:val="00CD27CC"/>
    <w:rsid w:val="00D066F4"/>
    <w:rsid w:val="00D445BA"/>
    <w:rsid w:val="00DB0262"/>
    <w:rsid w:val="00DD4E83"/>
    <w:rsid w:val="00DD514E"/>
    <w:rsid w:val="00DE37E8"/>
    <w:rsid w:val="00E4145C"/>
    <w:rsid w:val="00E81B9F"/>
    <w:rsid w:val="00EA271B"/>
    <w:rsid w:val="00EC4AD5"/>
    <w:rsid w:val="00F02C2D"/>
    <w:rsid w:val="00F27D42"/>
    <w:rsid w:val="00F6015B"/>
    <w:rsid w:val="00FE44C3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5BF59"/>
  <w15:chartTrackingRefBased/>
  <w15:docId w15:val="{E5D4A43B-01AD-D54B-AB80-2252DF7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6C0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586C09"/>
  </w:style>
  <w:style w:type="paragraph" w:styleId="Noga">
    <w:name w:val="footer"/>
    <w:basedOn w:val="Navaden"/>
    <w:link w:val="NogaZnak"/>
    <w:uiPriority w:val="99"/>
    <w:unhideWhenUsed/>
    <w:rsid w:val="00586C0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586C09"/>
  </w:style>
  <w:style w:type="table" w:styleId="Tabelamrea">
    <w:name w:val="Table Grid"/>
    <w:basedOn w:val="Navadnatabela"/>
    <w:uiPriority w:val="39"/>
    <w:rsid w:val="00F2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27D4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27D42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994D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stavekseznama">
    <w:name w:val="List Paragraph"/>
    <w:basedOn w:val="Navaden"/>
    <w:uiPriority w:val="34"/>
    <w:qFormat/>
    <w:rsid w:val="0022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Pavsek</dc:creator>
  <cp:keywords/>
  <dc:description/>
  <cp:lastModifiedBy>Veronika Hajnrihar</cp:lastModifiedBy>
  <cp:revision>2</cp:revision>
  <cp:lastPrinted>2022-11-15T08:46:00Z</cp:lastPrinted>
  <dcterms:created xsi:type="dcterms:W3CDTF">2025-04-16T10:33:00Z</dcterms:created>
  <dcterms:modified xsi:type="dcterms:W3CDTF">2025-04-16T10:33:00Z</dcterms:modified>
</cp:coreProperties>
</file>